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CDA6484" w14:textId="29EE055C" w:rsidR="001952F8" w:rsidRDefault="001952F8" w:rsidP="003B2760">
      <w:pPr>
        <w:rPr>
          <w:rFonts w:ascii="Montserrat" w:eastAsia="Montserrat" w:hAnsi="Montserrat" w:cs="Montserrat"/>
          <w:b/>
          <w:sz w:val="20"/>
          <w:szCs w:val="20"/>
        </w:rPr>
      </w:pPr>
    </w:p>
    <w:p w14:paraId="72548E4B" w14:textId="77777777" w:rsidR="00F70F82" w:rsidRDefault="00F70F82" w:rsidP="003B2760">
      <w:pPr>
        <w:rPr>
          <w:rFonts w:ascii="Montserrat" w:eastAsia="Montserrat" w:hAnsi="Montserrat" w:cs="Montserrat"/>
          <w:b/>
          <w:sz w:val="20"/>
          <w:szCs w:val="20"/>
        </w:rPr>
      </w:pPr>
    </w:p>
    <w:p w14:paraId="2D2B6C02" w14:textId="77777777" w:rsidR="00F70F82" w:rsidRDefault="00F70F82" w:rsidP="00F70F82">
      <w:pPr>
        <w:rPr>
          <w:rFonts w:ascii="Montserrat" w:eastAsiaTheme="minorHAnsi" w:hAnsi="Montserrat" w:cs="Arial"/>
          <w:b/>
          <w:sz w:val="23"/>
          <w:szCs w:val="23"/>
          <w:lang w:val="es-MX" w:eastAsia="en-US"/>
        </w:rPr>
      </w:pPr>
    </w:p>
    <w:p w14:paraId="75DB5AB2" w14:textId="77777777" w:rsidR="00F70F82" w:rsidRDefault="00F70F82" w:rsidP="00F70F82">
      <w:pPr>
        <w:jc w:val="right"/>
        <w:rPr>
          <w:rFonts w:ascii="Montserrat" w:eastAsiaTheme="minorHAnsi" w:hAnsi="Montserrat" w:cs="Arial"/>
          <w:b/>
          <w:sz w:val="23"/>
          <w:szCs w:val="23"/>
          <w:lang w:val="es-MX" w:eastAsia="en-US"/>
        </w:rPr>
      </w:pPr>
    </w:p>
    <w:p w14:paraId="7B3353EC" w14:textId="77777777" w:rsidR="00F70F82" w:rsidRDefault="00F70F82" w:rsidP="00F70F82">
      <w:pPr>
        <w:jc w:val="right"/>
        <w:rPr>
          <w:rFonts w:ascii="Montserrat" w:eastAsiaTheme="minorHAnsi" w:hAnsi="Montserrat" w:cs="Arial"/>
          <w:b/>
          <w:sz w:val="23"/>
          <w:szCs w:val="23"/>
          <w:lang w:val="es-MX" w:eastAsia="en-US"/>
        </w:rPr>
      </w:pPr>
    </w:p>
    <w:p w14:paraId="7B278F46" w14:textId="77777777" w:rsidR="00F70F82" w:rsidRDefault="00F70F82" w:rsidP="00F70F82">
      <w:pPr>
        <w:jc w:val="right"/>
        <w:rPr>
          <w:rFonts w:ascii="Montserrat" w:eastAsiaTheme="minorHAnsi" w:hAnsi="Montserrat" w:cs="Arial"/>
          <w:b/>
          <w:sz w:val="23"/>
          <w:szCs w:val="23"/>
          <w:lang w:val="es-MX" w:eastAsia="en-US"/>
        </w:rPr>
      </w:pPr>
    </w:p>
    <w:p w14:paraId="37B06B17" w14:textId="77777777" w:rsidR="00F70F82" w:rsidRPr="00EA4361" w:rsidRDefault="00F70F82" w:rsidP="00F70F82">
      <w:pPr>
        <w:jc w:val="center"/>
        <w:rPr>
          <w:rFonts w:ascii="Montserrat" w:eastAsia="Times New Roman" w:hAnsi="Montserrat" w:cs="Courier New"/>
          <w:b/>
          <w:sz w:val="40"/>
          <w:szCs w:val="40"/>
          <w:lang w:val="es-ES"/>
        </w:rPr>
      </w:pPr>
      <w:r w:rsidRPr="00EA4361">
        <w:rPr>
          <w:rFonts w:ascii="Montserrat" w:eastAsia="Times New Roman" w:hAnsi="Montserrat" w:cs="Courier New"/>
          <w:b/>
          <w:sz w:val="40"/>
          <w:szCs w:val="40"/>
          <w:lang w:val="es-ES"/>
        </w:rPr>
        <w:t>CENTRO DE INVESTIGACIÓN EN CIENCIAS DE</w:t>
      </w:r>
    </w:p>
    <w:p w14:paraId="0609122C" w14:textId="77777777" w:rsidR="00F70F82" w:rsidRPr="00EA4361" w:rsidRDefault="00F70F82" w:rsidP="00F70F82">
      <w:pPr>
        <w:jc w:val="center"/>
        <w:rPr>
          <w:rFonts w:ascii="Montserrat" w:eastAsia="Times New Roman" w:hAnsi="Montserrat" w:cs="Courier New"/>
          <w:b/>
          <w:sz w:val="40"/>
          <w:szCs w:val="40"/>
          <w:lang w:val="es-ES"/>
        </w:rPr>
      </w:pPr>
      <w:r w:rsidRPr="00EA4361">
        <w:rPr>
          <w:rFonts w:ascii="Montserrat" w:eastAsia="Times New Roman" w:hAnsi="Montserrat" w:cs="Courier New"/>
          <w:b/>
          <w:sz w:val="40"/>
          <w:szCs w:val="40"/>
          <w:lang w:val="es-ES"/>
        </w:rPr>
        <w:t>INFORMACIÓN GEOESPACIAL A.C.</w:t>
      </w:r>
    </w:p>
    <w:p w14:paraId="250ADA08" w14:textId="77777777" w:rsidR="00F70F82" w:rsidRPr="00EA4361" w:rsidRDefault="00F70F82" w:rsidP="00F70F82">
      <w:pPr>
        <w:rPr>
          <w:rFonts w:ascii="Montserrat" w:eastAsia="Times New Roman" w:hAnsi="Montserrat" w:cs="Courier New"/>
          <w:sz w:val="40"/>
          <w:szCs w:val="40"/>
          <w:lang w:val="es-ES"/>
        </w:rPr>
      </w:pPr>
    </w:p>
    <w:p w14:paraId="2C5B39A7" w14:textId="77777777" w:rsidR="00F70F82" w:rsidRPr="00EA4361" w:rsidRDefault="00F70F82" w:rsidP="00F70F82">
      <w:pPr>
        <w:rPr>
          <w:rFonts w:ascii="Montserrat" w:eastAsia="Times New Roman" w:hAnsi="Montserrat" w:cs="Courier New"/>
          <w:sz w:val="40"/>
          <w:szCs w:val="40"/>
          <w:lang w:val="es-ES"/>
        </w:rPr>
      </w:pPr>
    </w:p>
    <w:p w14:paraId="42BF7FDA" w14:textId="77777777" w:rsidR="00F70F82" w:rsidRPr="00EA4361" w:rsidRDefault="00F70F82" w:rsidP="00F70F82">
      <w:pPr>
        <w:rPr>
          <w:rFonts w:ascii="Montserrat" w:eastAsia="Times New Roman" w:hAnsi="Montserrat" w:cs="Courier New"/>
          <w:sz w:val="40"/>
          <w:szCs w:val="40"/>
          <w:lang w:val="es-ES"/>
        </w:rPr>
      </w:pPr>
    </w:p>
    <w:p w14:paraId="4798B346" w14:textId="77777777" w:rsidR="00F70F82" w:rsidRPr="00EA4361" w:rsidRDefault="00F70F82" w:rsidP="00F70F82">
      <w:pPr>
        <w:rPr>
          <w:rFonts w:ascii="Montserrat" w:eastAsia="Times New Roman" w:hAnsi="Montserrat" w:cs="Courier New"/>
          <w:sz w:val="40"/>
          <w:szCs w:val="40"/>
          <w:lang w:val="es-ES"/>
        </w:rPr>
      </w:pPr>
    </w:p>
    <w:p w14:paraId="48225F8B" w14:textId="77777777" w:rsidR="00F70F82" w:rsidRPr="00DD7B81" w:rsidRDefault="00F70F82" w:rsidP="00F70F82">
      <w:pPr>
        <w:rPr>
          <w:rFonts w:ascii="Montserrat" w:eastAsia="Times New Roman" w:hAnsi="Montserrat" w:cs="Courier New"/>
          <w:color w:val="943634" w:themeColor="accent2" w:themeShade="BF"/>
          <w:sz w:val="40"/>
          <w:szCs w:val="40"/>
          <w:lang w:val="es-ES"/>
        </w:rPr>
      </w:pPr>
    </w:p>
    <w:p w14:paraId="69B82C8A" w14:textId="316B96A9" w:rsidR="00F70F82" w:rsidRPr="00100FA5" w:rsidRDefault="00F70F82" w:rsidP="00F70F82">
      <w:pPr>
        <w:jc w:val="center"/>
        <w:rPr>
          <w:rFonts w:ascii="Montserrat" w:eastAsia="Times New Roman" w:hAnsi="Montserrat" w:cs="Courier New"/>
          <w:b/>
          <w:color w:val="E36C0A" w:themeColor="accent6" w:themeShade="BF"/>
          <w:sz w:val="40"/>
          <w:szCs w:val="40"/>
          <w:lang w:val="es-ES"/>
        </w:rPr>
      </w:pPr>
      <w:r w:rsidRPr="00100FA5">
        <w:rPr>
          <w:rFonts w:ascii="Montserrat" w:eastAsia="Times New Roman" w:hAnsi="Montserrat" w:cs="Courier New"/>
          <w:b/>
          <w:color w:val="E36C0A" w:themeColor="accent6" w:themeShade="BF"/>
          <w:sz w:val="40"/>
          <w:szCs w:val="40"/>
          <w:lang w:val="es-ES"/>
        </w:rPr>
        <w:t>PROGRAMA DE ANUA</w:t>
      </w:r>
      <w:r>
        <w:rPr>
          <w:rFonts w:ascii="Montserrat" w:eastAsia="Times New Roman" w:hAnsi="Montserrat" w:cs="Courier New"/>
          <w:b/>
          <w:color w:val="E36C0A" w:themeColor="accent6" w:themeShade="BF"/>
          <w:sz w:val="40"/>
          <w:szCs w:val="40"/>
          <w:lang w:val="es-ES"/>
        </w:rPr>
        <w:t>L DE TRANSFERENCIA PRIMARIA 2024</w:t>
      </w:r>
    </w:p>
    <w:p w14:paraId="59918A31" w14:textId="77777777" w:rsidR="00F70F82" w:rsidRPr="00EA4361" w:rsidRDefault="00F70F82" w:rsidP="00F70F82">
      <w:pPr>
        <w:rPr>
          <w:rFonts w:ascii="Montserrat" w:eastAsia="Times New Roman" w:hAnsi="Montserrat" w:cs="Courier New"/>
          <w:sz w:val="40"/>
          <w:szCs w:val="40"/>
          <w:lang w:val="es-ES"/>
        </w:rPr>
      </w:pPr>
    </w:p>
    <w:p w14:paraId="3F6F4E65" w14:textId="77777777" w:rsidR="00F70F82" w:rsidRPr="00EA4361" w:rsidRDefault="00F70F82" w:rsidP="00F70F82">
      <w:pPr>
        <w:rPr>
          <w:rFonts w:ascii="Montserrat" w:eastAsia="Times New Roman" w:hAnsi="Montserrat" w:cs="Courier New"/>
          <w:sz w:val="40"/>
          <w:szCs w:val="40"/>
          <w:lang w:val="es-ES"/>
        </w:rPr>
      </w:pPr>
    </w:p>
    <w:p w14:paraId="2C1F554E" w14:textId="77777777" w:rsidR="00F70F82" w:rsidRDefault="00F70F82" w:rsidP="00F70F82">
      <w:pPr>
        <w:rPr>
          <w:rFonts w:ascii="Montserrat" w:eastAsia="Times New Roman" w:hAnsi="Montserrat" w:cs="Courier New"/>
          <w:sz w:val="40"/>
          <w:szCs w:val="40"/>
          <w:lang w:val="es-ES"/>
        </w:rPr>
      </w:pPr>
    </w:p>
    <w:p w14:paraId="4918584B" w14:textId="77777777" w:rsidR="00F70F82" w:rsidRDefault="00F70F82" w:rsidP="00F70F82">
      <w:pPr>
        <w:spacing w:line="276" w:lineRule="auto"/>
        <w:jc w:val="right"/>
        <w:rPr>
          <w:rFonts w:ascii="Montserrat" w:eastAsia="Times New Roman" w:hAnsi="Montserrat" w:cs="Arial"/>
          <w:sz w:val="28"/>
          <w:szCs w:val="22"/>
          <w:lang w:val="es-ES"/>
        </w:rPr>
      </w:pPr>
      <w:r>
        <w:rPr>
          <w:rFonts w:ascii="Montserrat" w:eastAsia="Times New Roman" w:hAnsi="Montserrat" w:cs="Arial"/>
          <w:sz w:val="28"/>
          <w:szCs w:val="22"/>
          <w:lang w:val="es-ES"/>
        </w:rPr>
        <w:t>Responsable del Área Coordinadora de Archivos del CentroGeo</w:t>
      </w:r>
    </w:p>
    <w:p w14:paraId="46000F9C" w14:textId="77777777" w:rsidR="00F70F82" w:rsidRDefault="00F70F82" w:rsidP="00F70F82">
      <w:pPr>
        <w:spacing w:line="276" w:lineRule="auto"/>
        <w:jc w:val="right"/>
        <w:rPr>
          <w:rFonts w:ascii="Montserrat" w:eastAsia="Times New Roman" w:hAnsi="Montserrat" w:cs="Arial"/>
          <w:sz w:val="28"/>
          <w:szCs w:val="22"/>
          <w:lang w:val="es-ES"/>
        </w:rPr>
      </w:pPr>
      <w:r>
        <w:rPr>
          <w:rFonts w:ascii="Montserrat" w:eastAsia="Times New Roman" w:hAnsi="Montserrat" w:cs="Arial"/>
          <w:sz w:val="28"/>
          <w:szCs w:val="22"/>
          <w:lang w:val="es-ES"/>
        </w:rPr>
        <w:t xml:space="preserve"> Guadalupe Angélica Zárate Figueroa</w:t>
      </w:r>
    </w:p>
    <w:p w14:paraId="0B63AFC3" w14:textId="77777777" w:rsidR="00F70F82" w:rsidRDefault="00F70F82" w:rsidP="00F70F82">
      <w:pPr>
        <w:rPr>
          <w:rFonts w:ascii="Montserrat" w:eastAsia="Times New Roman" w:hAnsi="Montserrat" w:cs="Courier New"/>
          <w:sz w:val="40"/>
          <w:szCs w:val="40"/>
          <w:lang w:val="es-ES"/>
        </w:rPr>
      </w:pPr>
    </w:p>
    <w:p w14:paraId="0A5A8863" w14:textId="77777777" w:rsidR="00F70F82" w:rsidRPr="00EA4361" w:rsidRDefault="00F70F82" w:rsidP="00F70F82">
      <w:pPr>
        <w:rPr>
          <w:rFonts w:ascii="Montserrat" w:eastAsia="Times New Roman" w:hAnsi="Montserrat" w:cs="Courier New"/>
          <w:sz w:val="40"/>
          <w:szCs w:val="40"/>
          <w:lang w:val="es-ES"/>
        </w:rPr>
      </w:pPr>
    </w:p>
    <w:p w14:paraId="4E2EE873" w14:textId="77777777" w:rsidR="00F70F82" w:rsidRDefault="00F70F82" w:rsidP="00F70F82">
      <w:pPr>
        <w:rPr>
          <w:rFonts w:ascii="Montserrat" w:eastAsia="Times New Roman" w:hAnsi="Montserrat" w:cs="Times New Roman"/>
          <w:sz w:val="40"/>
          <w:szCs w:val="40"/>
          <w:lang w:val="es-ES"/>
        </w:rPr>
      </w:pPr>
    </w:p>
    <w:p w14:paraId="78985D3D" w14:textId="77777777" w:rsidR="00F70F82" w:rsidRDefault="00F70F82" w:rsidP="00F70F82">
      <w:pPr>
        <w:rPr>
          <w:rFonts w:ascii="Montserrat" w:eastAsia="Times New Roman" w:hAnsi="Montserrat" w:cs="Times New Roman"/>
          <w:sz w:val="40"/>
          <w:szCs w:val="40"/>
          <w:lang w:val="es-ES"/>
        </w:rPr>
      </w:pPr>
    </w:p>
    <w:p w14:paraId="083DE8B8" w14:textId="77777777" w:rsidR="00F70F82" w:rsidRPr="00EA4361" w:rsidRDefault="00F70F82" w:rsidP="00F70F82">
      <w:pPr>
        <w:rPr>
          <w:rFonts w:ascii="Montserrat" w:eastAsia="Times New Roman" w:hAnsi="Montserrat" w:cs="Times New Roman"/>
          <w:sz w:val="40"/>
          <w:szCs w:val="40"/>
          <w:lang w:val="es-ES"/>
        </w:rPr>
      </w:pPr>
    </w:p>
    <w:p w14:paraId="4A15A28D" w14:textId="08DF715C" w:rsidR="00F70F82" w:rsidRDefault="00F70F82" w:rsidP="00F70F82">
      <w:pPr>
        <w:jc w:val="right"/>
        <w:rPr>
          <w:rFonts w:ascii="Montserrat" w:eastAsia="Times New Roman" w:hAnsi="Montserrat" w:cs="Times New Roman"/>
          <w:b/>
          <w:sz w:val="40"/>
          <w:szCs w:val="40"/>
          <w:lang w:val="es-ES"/>
        </w:rPr>
      </w:pPr>
      <w:r>
        <w:rPr>
          <w:rFonts w:ascii="Montserrat" w:eastAsia="Times New Roman" w:hAnsi="Montserrat" w:cs="Times New Roman"/>
          <w:b/>
          <w:sz w:val="40"/>
          <w:szCs w:val="40"/>
          <w:lang w:val="es-ES"/>
        </w:rPr>
        <w:t>31 DE ENERO DE 2024</w:t>
      </w:r>
      <w:r w:rsidRPr="00EA4361">
        <w:rPr>
          <w:rFonts w:ascii="Montserrat" w:eastAsia="Times New Roman" w:hAnsi="Montserrat" w:cs="Times New Roman"/>
          <w:b/>
          <w:sz w:val="40"/>
          <w:szCs w:val="40"/>
          <w:lang w:val="es-ES"/>
        </w:rPr>
        <w:t xml:space="preserve"> </w:t>
      </w:r>
    </w:p>
    <w:p w14:paraId="3B09CE8B" w14:textId="77777777" w:rsidR="00F70F82" w:rsidRDefault="00F70F82" w:rsidP="00F70F82">
      <w:pPr>
        <w:rPr>
          <w:rFonts w:ascii="Montserrat" w:eastAsia="Times New Roman" w:hAnsi="Montserrat" w:cs="Times New Roman"/>
          <w:b/>
          <w:sz w:val="40"/>
          <w:szCs w:val="40"/>
          <w:lang w:val="es-ES"/>
        </w:rPr>
      </w:pPr>
    </w:p>
    <w:p w14:paraId="024583BD" w14:textId="77777777" w:rsidR="00F70F82" w:rsidRDefault="00F70F82" w:rsidP="00F70F82">
      <w:pPr>
        <w:pStyle w:val="Encabezado"/>
        <w:tabs>
          <w:tab w:val="left" w:pos="5600"/>
          <w:tab w:val="right" w:pos="9178"/>
        </w:tabs>
        <w:rPr>
          <w:rFonts w:ascii="Montserrat" w:hAnsi="Montserrat" w:cs="Arial"/>
          <w:b/>
        </w:rPr>
      </w:pPr>
    </w:p>
    <w:p w14:paraId="3FDBA9F3" w14:textId="3C5DDF0C" w:rsidR="00F70F82" w:rsidRDefault="00F70F82" w:rsidP="00F70F82">
      <w:pPr>
        <w:spacing w:line="276" w:lineRule="auto"/>
        <w:ind w:firstLine="709"/>
        <w:jc w:val="both"/>
        <w:rPr>
          <w:rFonts w:ascii="Montserrat" w:eastAsia="Times New Roman" w:hAnsi="Montserrat" w:cs="Arial"/>
          <w:sz w:val="22"/>
          <w:szCs w:val="22"/>
          <w:lang w:val="es-ES"/>
        </w:rPr>
      </w:pPr>
      <w:r w:rsidRPr="001831CF">
        <w:rPr>
          <w:rFonts w:ascii="Montserrat" w:eastAsia="Times New Roman" w:hAnsi="Montserrat" w:cs="Arial"/>
          <w:sz w:val="22"/>
          <w:szCs w:val="22"/>
          <w:lang w:val="es-ES"/>
        </w:rPr>
        <w:t>Con el Programa Anua</w:t>
      </w:r>
      <w:r>
        <w:rPr>
          <w:rFonts w:ascii="Montserrat" w:eastAsia="Times New Roman" w:hAnsi="Montserrat" w:cs="Arial"/>
          <w:sz w:val="22"/>
          <w:szCs w:val="22"/>
          <w:lang w:val="es-ES"/>
        </w:rPr>
        <w:t>l de Transferencia Primaria 2024</w:t>
      </w:r>
      <w:r w:rsidRPr="001831CF">
        <w:rPr>
          <w:rFonts w:ascii="Montserrat" w:eastAsia="Times New Roman" w:hAnsi="Montserrat" w:cs="Arial"/>
          <w:sz w:val="22"/>
          <w:szCs w:val="22"/>
          <w:lang w:val="es-ES"/>
        </w:rPr>
        <w:t xml:space="preserve"> se elaborarán los Inventarios de Transferencia Primaria y el traslado físico de la</w:t>
      </w:r>
      <w:r>
        <w:rPr>
          <w:rFonts w:ascii="Montserrat" w:eastAsia="Times New Roman" w:hAnsi="Montserrat" w:cs="Arial"/>
          <w:sz w:val="22"/>
          <w:szCs w:val="22"/>
          <w:lang w:val="es-ES"/>
        </w:rPr>
        <w:t>s cajas de ejercicio fiscal 2018-2019 y 2020</w:t>
      </w:r>
      <w:r w:rsidRPr="001831CF">
        <w:rPr>
          <w:rFonts w:ascii="Montserrat" w:eastAsia="Times New Roman" w:hAnsi="Montserrat" w:cs="Arial"/>
          <w:sz w:val="22"/>
          <w:szCs w:val="22"/>
          <w:lang w:val="es-ES"/>
        </w:rPr>
        <w:t xml:space="preserve"> según sea el caso, de las siguientes área:  de la Dirección General, Secretaría General, Posgrado, Proyectos, Biblioteca, Educación Continua-Difusión, la Direcc</w:t>
      </w:r>
      <w:r>
        <w:rPr>
          <w:rFonts w:ascii="Montserrat" w:eastAsia="Times New Roman" w:hAnsi="Montserrat" w:cs="Arial"/>
          <w:sz w:val="22"/>
          <w:szCs w:val="22"/>
          <w:lang w:val="es-ES"/>
        </w:rPr>
        <w:t>ión Administrativa, Área</w:t>
      </w:r>
      <w:r w:rsidRPr="001831CF">
        <w:rPr>
          <w:rFonts w:ascii="Montserrat" w:eastAsia="Times New Roman" w:hAnsi="Montserrat" w:cs="Arial"/>
          <w:sz w:val="22"/>
          <w:szCs w:val="22"/>
          <w:lang w:val="es-ES"/>
        </w:rPr>
        <w:t xml:space="preserve"> de Adquisiciones, Departamento de Contabilidad y Fianzas,  Área de Tesorería, Área </w:t>
      </w:r>
      <w:r>
        <w:rPr>
          <w:rFonts w:ascii="Montserrat" w:eastAsia="Times New Roman" w:hAnsi="Montserrat" w:cs="Arial"/>
          <w:sz w:val="22"/>
          <w:szCs w:val="22"/>
          <w:lang w:val="es-ES"/>
        </w:rPr>
        <w:t>de Presupuesto y el Área</w:t>
      </w:r>
      <w:r w:rsidRPr="001831CF">
        <w:rPr>
          <w:rFonts w:ascii="Montserrat" w:eastAsia="Times New Roman" w:hAnsi="Montserrat" w:cs="Arial"/>
          <w:sz w:val="22"/>
          <w:szCs w:val="22"/>
          <w:lang w:val="es-ES"/>
        </w:rPr>
        <w:t xml:space="preserve"> de Recursos Humanos  durante todo el año con el calendario establecido en el cronograma de este programa.  Se continúa con dos fechas</w:t>
      </w:r>
      <w:r>
        <w:rPr>
          <w:rFonts w:ascii="Montserrat" w:eastAsia="Times New Roman" w:hAnsi="Montserrat" w:cs="Arial"/>
          <w:sz w:val="22"/>
          <w:szCs w:val="22"/>
          <w:lang w:val="es-ES"/>
        </w:rPr>
        <w:t xml:space="preserve"> durante el año 2024</w:t>
      </w:r>
      <w:r w:rsidRPr="001831CF">
        <w:rPr>
          <w:rFonts w:ascii="Montserrat" w:eastAsia="Times New Roman" w:hAnsi="Montserrat" w:cs="Arial"/>
          <w:sz w:val="22"/>
          <w:szCs w:val="22"/>
          <w:lang w:val="es-ES"/>
        </w:rPr>
        <w:t xml:space="preserve"> para realizar la transferencia </w:t>
      </w:r>
      <w:r>
        <w:rPr>
          <w:rFonts w:ascii="Montserrat" w:eastAsia="Times New Roman" w:hAnsi="Montserrat" w:cs="Arial"/>
          <w:sz w:val="22"/>
          <w:szCs w:val="22"/>
          <w:lang w:val="es-ES"/>
        </w:rPr>
        <w:t>primaria de los Archivos de Trámite al Archivo de Concentración</w:t>
      </w:r>
      <w:r w:rsidRPr="001831CF">
        <w:rPr>
          <w:rFonts w:ascii="Montserrat" w:eastAsia="Times New Roman" w:hAnsi="Montserrat" w:cs="Arial"/>
          <w:sz w:val="22"/>
          <w:szCs w:val="22"/>
          <w:lang w:val="es-ES"/>
        </w:rPr>
        <w:t xml:space="preserve">. Como se detalla a continuación: </w:t>
      </w:r>
    </w:p>
    <w:p w14:paraId="30E3C5E3" w14:textId="77777777" w:rsidR="00F70F82" w:rsidRDefault="00F70F82" w:rsidP="003B2760"/>
    <w:p w14:paraId="7842A380" w14:textId="3E9873B7" w:rsidR="00F70F82" w:rsidRPr="003B2760" w:rsidRDefault="00F70F82" w:rsidP="003B2760">
      <w:r w:rsidRPr="00F70F82">
        <w:drawing>
          <wp:inline distT="0" distB="0" distL="0" distR="0" wp14:anchorId="054D4FEA" wp14:editId="7876E933">
            <wp:extent cx="6045835" cy="4743135"/>
            <wp:effectExtent l="0" t="0" r="0" b="635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58946" cy="475342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F70F82" w:rsidRPr="003B2760" w:rsidSect="003B2760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2240" w:h="15840"/>
      <w:pgMar w:top="1843" w:right="900" w:bottom="2268" w:left="993" w:header="568" w:footer="478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7F53C7C5" w14:textId="77777777" w:rsidR="00164F37" w:rsidRDefault="00164F37">
      <w:r>
        <w:separator/>
      </w:r>
    </w:p>
  </w:endnote>
  <w:endnote w:type="continuationSeparator" w:id="0">
    <w:p w14:paraId="17294F01" w14:textId="77777777" w:rsidR="00164F37" w:rsidRDefault="00164F3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Lucida Grande">
    <w:altName w:val="Arial"/>
    <w:charset w:val="00"/>
    <w:family w:val="swiss"/>
    <w:pitch w:val="variable"/>
    <w:sig w:usb0="E1000AEF" w:usb1="5000A1FF" w:usb2="00000000" w:usb3="00000000" w:csb0="000001B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ontserrat">
    <w:panose1 w:val="00000500000000000000"/>
    <w:charset w:val="00"/>
    <w:family w:val="auto"/>
    <w:pitch w:val="variable"/>
    <w:sig w:usb0="2000020F" w:usb1="00000003" w:usb2="00000000" w:usb3="00000000" w:csb0="00000197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DejaVu Sans">
    <w:charset w:val="80"/>
    <w:family w:val="auto"/>
    <w:pitch w:val="variable"/>
  </w:font>
  <w:font w:name="font336">
    <w:altName w:val="MS Gothic"/>
    <w:charset w:val="80"/>
    <w:family w:val="auto"/>
    <w:pitch w:val="variable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6729393" w14:textId="77777777" w:rsidR="001C58C9" w:rsidRDefault="001C58C9">
    <w:pPr>
      <w:pStyle w:val="Piedepgin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05ADB8B" w14:textId="77D80E08" w:rsidR="00CC3420" w:rsidRDefault="00E04503" w:rsidP="00E04503">
    <w:pPr>
      <w:pStyle w:val="Piedepgina"/>
      <w:tabs>
        <w:tab w:val="clear" w:pos="4252"/>
        <w:tab w:val="clear" w:pos="8504"/>
        <w:tab w:val="left" w:pos="7065"/>
      </w:tabs>
    </w:pPr>
    <w:r w:rsidRPr="00A07DAF">
      <w:rPr>
        <w:noProof/>
        <w:lang w:val="es-MX"/>
      </w:rPr>
      <w:drawing>
        <wp:anchor distT="0" distB="0" distL="114300" distR="114300" simplePos="0" relativeHeight="251662336" behindDoc="0" locked="0" layoutInCell="1" allowOverlap="1" wp14:anchorId="4BBF1DCE" wp14:editId="3BBE1244">
          <wp:simplePos x="0" y="0"/>
          <wp:positionH relativeFrom="column">
            <wp:posOffset>65405</wp:posOffset>
          </wp:positionH>
          <wp:positionV relativeFrom="paragraph">
            <wp:posOffset>-257175</wp:posOffset>
          </wp:positionV>
          <wp:extent cx="4191635" cy="375920"/>
          <wp:effectExtent l="0" t="0" r="0" b="5080"/>
          <wp:wrapThrough wrapText="bothSides">
            <wp:wrapPolygon edited="0">
              <wp:start x="0" y="0"/>
              <wp:lineTo x="0" y="20797"/>
              <wp:lineTo x="21499" y="20797"/>
              <wp:lineTo x="21499" y="0"/>
              <wp:lineTo x="0" y="0"/>
            </wp:wrapPolygon>
          </wp:wrapThrough>
          <wp:docPr id="492739401" name="Imagen 49273940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191635" cy="37592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tab/>
    </w:r>
  </w:p>
  <w:p w14:paraId="45B32803" w14:textId="2D6787F8" w:rsidR="00A07DAF" w:rsidRDefault="00A07DAF" w:rsidP="00A07DAF">
    <w:pPr>
      <w:pStyle w:val="Piedepgina"/>
      <w:jc w:val="center"/>
      <w:rPr>
        <w:rFonts w:ascii="Montserrat" w:hAnsi="Montserrat"/>
        <w:b/>
        <w:bCs/>
        <w:color w:val="C19045"/>
        <w:sz w:val="16"/>
        <w:szCs w:val="16"/>
      </w:rPr>
    </w:pPr>
  </w:p>
  <w:p w14:paraId="2D6A29EA" w14:textId="47962914" w:rsidR="00E04503" w:rsidRDefault="00E04503" w:rsidP="00A07DAF">
    <w:pPr>
      <w:pStyle w:val="Piedepgina"/>
      <w:jc w:val="center"/>
      <w:rPr>
        <w:rFonts w:ascii="Montserrat" w:hAnsi="Montserrat"/>
        <w:b/>
        <w:bCs/>
        <w:color w:val="996600"/>
        <w:sz w:val="16"/>
        <w:szCs w:val="16"/>
      </w:rPr>
    </w:pPr>
  </w:p>
  <w:p w14:paraId="503E3DAD" w14:textId="77777777" w:rsidR="00E04503" w:rsidRPr="00E04503" w:rsidRDefault="00E04503" w:rsidP="00A07DAF">
    <w:pPr>
      <w:pStyle w:val="Piedepgina"/>
      <w:jc w:val="center"/>
      <w:rPr>
        <w:rFonts w:ascii="Montserrat" w:hAnsi="Montserrat"/>
        <w:b/>
        <w:bCs/>
        <w:color w:val="996600"/>
        <w:sz w:val="10"/>
        <w:szCs w:val="10"/>
      </w:rPr>
    </w:pPr>
  </w:p>
  <w:p w14:paraId="516AC8B3" w14:textId="788B0B4B" w:rsidR="00CC3420" w:rsidRPr="00A07DAF" w:rsidRDefault="00A07DAF" w:rsidP="00A07DAF">
    <w:pPr>
      <w:pStyle w:val="Piedepgina"/>
      <w:jc w:val="center"/>
      <w:rPr>
        <w:color w:val="996600"/>
      </w:rPr>
    </w:pPr>
    <w:r w:rsidRPr="00A07DAF">
      <w:rPr>
        <w:rFonts w:ascii="Montserrat" w:hAnsi="Montserrat"/>
        <w:b/>
        <w:bCs/>
        <w:color w:val="996600"/>
        <w:sz w:val="16"/>
        <w:szCs w:val="16"/>
      </w:rPr>
      <w:t xml:space="preserve">Página </w:t>
    </w:r>
    <w:r w:rsidRPr="00A07DAF">
      <w:rPr>
        <w:rFonts w:ascii="Montserrat" w:hAnsi="Montserrat"/>
        <w:b/>
        <w:bCs/>
        <w:color w:val="996600"/>
        <w:sz w:val="16"/>
        <w:szCs w:val="16"/>
      </w:rPr>
      <w:fldChar w:fldCharType="begin"/>
    </w:r>
    <w:r w:rsidRPr="00A07DAF">
      <w:rPr>
        <w:rFonts w:ascii="Montserrat" w:hAnsi="Montserrat"/>
        <w:b/>
        <w:bCs/>
        <w:color w:val="996600"/>
        <w:sz w:val="16"/>
        <w:szCs w:val="16"/>
      </w:rPr>
      <w:instrText>PAGE \* ARABIC</w:instrText>
    </w:r>
    <w:r w:rsidRPr="00A07DAF">
      <w:rPr>
        <w:rFonts w:ascii="Montserrat" w:hAnsi="Montserrat"/>
        <w:b/>
        <w:bCs/>
        <w:color w:val="996600"/>
        <w:sz w:val="16"/>
        <w:szCs w:val="16"/>
      </w:rPr>
      <w:fldChar w:fldCharType="separate"/>
    </w:r>
    <w:r w:rsidR="00F70F82">
      <w:rPr>
        <w:rFonts w:ascii="Montserrat" w:hAnsi="Montserrat"/>
        <w:b/>
        <w:bCs/>
        <w:noProof/>
        <w:color w:val="996600"/>
        <w:sz w:val="16"/>
        <w:szCs w:val="16"/>
      </w:rPr>
      <w:t>2</w:t>
    </w:r>
    <w:r w:rsidRPr="00A07DAF">
      <w:rPr>
        <w:rFonts w:ascii="Montserrat" w:hAnsi="Montserrat"/>
        <w:b/>
        <w:bCs/>
        <w:color w:val="996600"/>
        <w:sz w:val="16"/>
        <w:szCs w:val="16"/>
      </w:rPr>
      <w:fldChar w:fldCharType="end"/>
    </w:r>
    <w:r w:rsidRPr="00A07DAF">
      <w:rPr>
        <w:rFonts w:ascii="Montserrat" w:hAnsi="Montserrat"/>
        <w:b/>
        <w:bCs/>
        <w:color w:val="996600"/>
        <w:sz w:val="16"/>
        <w:szCs w:val="16"/>
      </w:rPr>
      <w:t xml:space="preserve"> de </w:t>
    </w:r>
    <w:r w:rsidRPr="00A07DAF">
      <w:rPr>
        <w:rFonts w:ascii="Montserrat" w:hAnsi="Montserrat"/>
        <w:b/>
        <w:bCs/>
        <w:color w:val="996600"/>
        <w:sz w:val="16"/>
        <w:szCs w:val="16"/>
      </w:rPr>
      <w:fldChar w:fldCharType="begin"/>
    </w:r>
    <w:r w:rsidRPr="00A07DAF">
      <w:rPr>
        <w:rFonts w:ascii="Montserrat" w:hAnsi="Montserrat"/>
        <w:b/>
        <w:bCs/>
        <w:color w:val="996600"/>
        <w:sz w:val="16"/>
        <w:szCs w:val="16"/>
      </w:rPr>
      <w:instrText>NUMPAGES \* ARABIC</w:instrText>
    </w:r>
    <w:r w:rsidRPr="00A07DAF">
      <w:rPr>
        <w:rFonts w:ascii="Montserrat" w:hAnsi="Montserrat"/>
        <w:b/>
        <w:bCs/>
        <w:color w:val="996600"/>
        <w:sz w:val="16"/>
        <w:szCs w:val="16"/>
      </w:rPr>
      <w:fldChar w:fldCharType="separate"/>
    </w:r>
    <w:r w:rsidR="00F70F82">
      <w:rPr>
        <w:rFonts w:ascii="Montserrat" w:hAnsi="Montserrat"/>
        <w:b/>
        <w:bCs/>
        <w:noProof/>
        <w:color w:val="996600"/>
        <w:sz w:val="16"/>
        <w:szCs w:val="16"/>
      </w:rPr>
      <w:t>2</w:t>
    </w:r>
    <w:r w:rsidRPr="00A07DAF">
      <w:rPr>
        <w:rFonts w:ascii="Montserrat" w:hAnsi="Montserrat"/>
        <w:b/>
        <w:bCs/>
        <w:color w:val="996600"/>
        <w:sz w:val="16"/>
        <w:szCs w:val="16"/>
      </w:rPr>
      <w:fldChar w:fldCharType="end"/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41D5F5B" w14:textId="77777777" w:rsidR="001C58C9" w:rsidRDefault="001C58C9">
    <w:pPr>
      <w:pStyle w:val="Piedep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314E56DC" w14:textId="77777777" w:rsidR="00164F37" w:rsidRDefault="00164F37">
      <w:r>
        <w:separator/>
      </w:r>
    </w:p>
  </w:footnote>
  <w:footnote w:type="continuationSeparator" w:id="0">
    <w:p w14:paraId="7B75F8CC" w14:textId="77777777" w:rsidR="00164F37" w:rsidRDefault="00164F3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48B9135" w14:textId="77777777" w:rsidR="001C58C9" w:rsidRDefault="001C58C9">
    <w:pPr>
      <w:pStyle w:val="Encabezado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883775F" w14:textId="0AE923DC" w:rsidR="001952F8" w:rsidRDefault="003B2760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rPr>
        <w:color w:val="000000"/>
      </w:rPr>
    </w:pPr>
    <w:r>
      <w:rPr>
        <w:noProof/>
        <w:lang w:val="es-MX"/>
      </w:rPr>
      <w:drawing>
        <wp:anchor distT="0" distB="0" distL="0" distR="0" simplePos="0" relativeHeight="251661311" behindDoc="1" locked="0" layoutInCell="1" hidden="0" allowOverlap="1" wp14:anchorId="2D1176B4" wp14:editId="0F10658A">
          <wp:simplePos x="0" y="0"/>
          <wp:positionH relativeFrom="page">
            <wp:align>right</wp:align>
          </wp:positionH>
          <wp:positionV relativeFrom="paragraph">
            <wp:posOffset>980440</wp:posOffset>
          </wp:positionV>
          <wp:extent cx="7792720" cy="8728336"/>
          <wp:effectExtent l="0" t="0" r="0" b="0"/>
          <wp:wrapNone/>
          <wp:docPr id="1615370521" name="Imagen 1615370521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1.jpg"/>
                  <pic:cNvPicPr preferRelativeResize="0"/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13450"/>
                  <a:stretch/>
                </pic:blipFill>
                <pic:spPr bwMode="auto">
                  <a:xfrm>
                    <a:off x="0" y="0"/>
                    <a:ext cx="7792720" cy="8728336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V relativeFrom="margin">
            <wp14:pctHeight>0</wp14:pctHeight>
          </wp14:sizeRelV>
        </wp:anchor>
      </w:drawing>
    </w:r>
    <w:r w:rsidR="00DE54BB">
      <w:rPr>
        <w:noProof/>
        <w:lang w:val="es-MX"/>
      </w:rPr>
      <w:drawing>
        <wp:anchor distT="0" distB="0" distL="114300" distR="114300" simplePos="0" relativeHeight="251663360" behindDoc="1" locked="0" layoutInCell="1" allowOverlap="1" wp14:anchorId="31D2B54F" wp14:editId="54F29DCC">
          <wp:simplePos x="0" y="0"/>
          <wp:positionH relativeFrom="column">
            <wp:posOffset>-2540</wp:posOffset>
          </wp:positionH>
          <wp:positionV relativeFrom="paragraph">
            <wp:posOffset>89345</wp:posOffset>
          </wp:positionV>
          <wp:extent cx="5497620" cy="468553"/>
          <wp:effectExtent l="0" t="0" r="0" b="8255"/>
          <wp:wrapTight wrapText="bothSides">
            <wp:wrapPolygon edited="0">
              <wp:start x="524" y="0"/>
              <wp:lineTo x="0" y="2638"/>
              <wp:lineTo x="0" y="20223"/>
              <wp:lineTo x="599" y="21102"/>
              <wp:lineTo x="21483" y="21102"/>
              <wp:lineTo x="21483" y="0"/>
              <wp:lineTo x="524" y="0"/>
            </wp:wrapPolygon>
          </wp:wrapTight>
          <wp:docPr id="949580154" name="Imagen 94958015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" name="Logo completo 2023.png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497620" cy="468553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839BD79" w14:textId="77777777" w:rsidR="001C58C9" w:rsidRDefault="001C58C9">
    <w:pPr>
      <w:pStyle w:val="Encabezad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952F8"/>
    <w:rsid w:val="00027923"/>
    <w:rsid w:val="00164F37"/>
    <w:rsid w:val="001952F8"/>
    <w:rsid w:val="001C58C9"/>
    <w:rsid w:val="00242747"/>
    <w:rsid w:val="002F06CA"/>
    <w:rsid w:val="00313D8E"/>
    <w:rsid w:val="00324613"/>
    <w:rsid w:val="0035449C"/>
    <w:rsid w:val="003B2760"/>
    <w:rsid w:val="003E4109"/>
    <w:rsid w:val="00473BF2"/>
    <w:rsid w:val="004C0467"/>
    <w:rsid w:val="004D5A1C"/>
    <w:rsid w:val="00536D70"/>
    <w:rsid w:val="005439E9"/>
    <w:rsid w:val="00555157"/>
    <w:rsid w:val="00587703"/>
    <w:rsid w:val="00633A1B"/>
    <w:rsid w:val="006361DF"/>
    <w:rsid w:val="00661CAE"/>
    <w:rsid w:val="006847FC"/>
    <w:rsid w:val="006A004E"/>
    <w:rsid w:val="006B667E"/>
    <w:rsid w:val="007954B7"/>
    <w:rsid w:val="007D2F04"/>
    <w:rsid w:val="007E3E38"/>
    <w:rsid w:val="00977E52"/>
    <w:rsid w:val="00A07DAF"/>
    <w:rsid w:val="00A406AD"/>
    <w:rsid w:val="00A906DB"/>
    <w:rsid w:val="00AA16E2"/>
    <w:rsid w:val="00B72231"/>
    <w:rsid w:val="00B73C2C"/>
    <w:rsid w:val="00BD3465"/>
    <w:rsid w:val="00CA5918"/>
    <w:rsid w:val="00CB66AA"/>
    <w:rsid w:val="00CC3420"/>
    <w:rsid w:val="00DE54BB"/>
    <w:rsid w:val="00E04503"/>
    <w:rsid w:val="00F70F82"/>
    <w:rsid w:val="00F81C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3DB32F86"/>
  <w15:docId w15:val="{7332EA45-E841-9D4F-817C-CF328F132E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mbria" w:eastAsia="Cambria" w:hAnsi="Cambria" w:cs="Cambria"/>
        <w:sz w:val="24"/>
        <w:szCs w:val="24"/>
        <w:lang w:val="es-ES_tradnl" w:eastAsia="es-MX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uiPriority w:val="9"/>
    <w:qFormat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Ttulo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</w:rPr>
  </w:style>
  <w:style w:type="paragraph" w:styleId="Ttulo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Ttulo6">
    <w:name w:val="heading 6"/>
    <w:basedOn w:val="Normal"/>
    <w:next w:val="Normal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Puesto">
    <w:name w:val="Title"/>
    <w:basedOn w:val="Normal"/>
    <w:next w:val="Normal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paragraph" w:styleId="Encabezado">
    <w:name w:val="header"/>
    <w:aliases w:val="Unidad Administrativa"/>
    <w:basedOn w:val="Normal"/>
    <w:link w:val="EncabezadoCar"/>
    <w:unhideWhenUsed/>
    <w:rsid w:val="005C6F62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aliases w:val="Unidad Administrativa Car"/>
    <w:basedOn w:val="Fuentedeprrafopredeter"/>
    <w:link w:val="Encabezado"/>
    <w:rsid w:val="005C6F62"/>
  </w:style>
  <w:style w:type="paragraph" w:styleId="Piedepgina">
    <w:name w:val="footer"/>
    <w:basedOn w:val="Normal"/>
    <w:link w:val="PiedepginaCar"/>
    <w:uiPriority w:val="99"/>
    <w:unhideWhenUsed/>
    <w:rsid w:val="005C6F62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5C6F62"/>
  </w:style>
  <w:style w:type="paragraph" w:styleId="Textodeglobo">
    <w:name w:val="Balloon Text"/>
    <w:basedOn w:val="Normal"/>
    <w:link w:val="TextodegloboCar"/>
    <w:uiPriority w:val="99"/>
    <w:semiHidden/>
    <w:unhideWhenUsed/>
    <w:rsid w:val="005C6F62"/>
    <w:rPr>
      <w:rFonts w:ascii="Lucida Grande" w:hAnsi="Lucida Grande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5C6F62"/>
    <w:rPr>
      <w:rFonts w:ascii="Lucida Grande" w:hAnsi="Lucida Grande"/>
      <w:sz w:val="18"/>
      <w:szCs w:val="18"/>
    </w:rPr>
  </w:style>
  <w:style w:type="paragraph" w:styleId="Subttulo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paragraph" w:customStyle="1" w:styleId="CargoFuncionario">
    <w:name w:val="Cargo Funcionario"/>
    <w:basedOn w:val="Normal"/>
    <w:rsid w:val="006361DF"/>
    <w:pPr>
      <w:spacing w:after="120"/>
    </w:pPr>
    <w:rPr>
      <w:rFonts w:ascii="Arial" w:eastAsia="Times New Roman" w:hAnsi="Arial" w:cs="Times New Roman"/>
      <w:b/>
      <w:bCs/>
      <w:szCs w:val="26"/>
      <w:lang w:val="es-ES" w:eastAsia="es-ES"/>
    </w:rPr>
  </w:style>
  <w:style w:type="character" w:customStyle="1" w:styleId="Presente-AtentamenteCar">
    <w:name w:val="Presente-Atentamente Car"/>
    <w:basedOn w:val="Fuentedeprrafopredeter"/>
    <w:link w:val="Presente-Atentamente"/>
    <w:locked/>
    <w:rsid w:val="006361DF"/>
    <w:rPr>
      <w:rFonts w:ascii="Times New Roman" w:eastAsia="Times New Roman" w:hAnsi="Times New Roman" w:cs="Times New Roman"/>
      <w:b/>
      <w:lang w:val="es-ES" w:eastAsia="es-ES"/>
    </w:rPr>
  </w:style>
  <w:style w:type="paragraph" w:customStyle="1" w:styleId="Presente-Atentamente">
    <w:name w:val="Presente-Atentamente"/>
    <w:basedOn w:val="Normal"/>
    <w:link w:val="Presente-AtentamenteCar"/>
    <w:rsid w:val="006361DF"/>
    <w:pPr>
      <w:jc w:val="both"/>
    </w:pPr>
    <w:rPr>
      <w:rFonts w:ascii="Times New Roman" w:eastAsia="Times New Roman" w:hAnsi="Times New Roman" w:cs="Times New Roman"/>
      <w:b/>
      <w:lang w:val="es-ES" w:eastAsia="es-ES"/>
    </w:rPr>
  </w:style>
  <w:style w:type="paragraph" w:customStyle="1" w:styleId="Default">
    <w:name w:val="Default"/>
    <w:rsid w:val="00242747"/>
    <w:pPr>
      <w:autoSpaceDE w:val="0"/>
      <w:autoSpaceDN w:val="0"/>
      <w:adjustRightInd w:val="0"/>
    </w:pPr>
    <w:rPr>
      <w:rFonts w:ascii="Montserrat" w:hAnsi="Montserrat" w:cs="Montserrat"/>
      <w:color w:val="000000"/>
      <w:lang w:val="es-MX"/>
    </w:rPr>
  </w:style>
  <w:style w:type="character" w:styleId="Hipervnculo">
    <w:name w:val="Hyperlink"/>
    <w:basedOn w:val="Fuentedeprrafopredeter"/>
    <w:uiPriority w:val="99"/>
    <w:unhideWhenUsed/>
    <w:rsid w:val="00242747"/>
    <w:rPr>
      <w:color w:val="0000FF" w:themeColor="hyperlink"/>
      <w:u w:val="single"/>
    </w:rPr>
  </w:style>
  <w:style w:type="character" w:customStyle="1" w:styleId="PrrafodelistaCar">
    <w:name w:val="Párrafo de lista Car"/>
    <w:aliases w:val="Pie de Figura Car"/>
    <w:link w:val="Prrafodelista1"/>
    <w:locked/>
    <w:rsid w:val="00DE54BB"/>
    <w:rPr>
      <w:rFonts w:ascii="Calibri" w:eastAsia="DejaVu Sans" w:hAnsi="Calibri" w:cs="font336"/>
      <w:kern w:val="2"/>
      <w:sz w:val="22"/>
      <w:lang w:eastAsia="ar-SA"/>
    </w:rPr>
  </w:style>
  <w:style w:type="paragraph" w:customStyle="1" w:styleId="Prrafodelista1">
    <w:name w:val="Párrafo de lista1"/>
    <w:aliases w:val="Pie de Figura"/>
    <w:basedOn w:val="Normal"/>
    <w:link w:val="PrrafodelistaCar"/>
    <w:qFormat/>
    <w:rsid w:val="00DE54BB"/>
    <w:pPr>
      <w:suppressAutoHyphens/>
      <w:spacing w:after="200" w:line="276" w:lineRule="auto"/>
    </w:pPr>
    <w:rPr>
      <w:rFonts w:ascii="Calibri" w:eastAsia="DejaVu Sans" w:hAnsi="Calibri" w:cs="font336"/>
      <w:kern w:val="2"/>
      <w:sz w:val="22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3.png"/><Relationship Id="rId1" Type="http://schemas.openxmlformats.org/officeDocument/2006/relationships/image" Target="media/image2.jp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gdCJMtPQHZBjujwglJsSD71MmQEA==">AMUW2mXiCFYDgQLC6MnTYs2M5qRfibr7U4J0B08YPAE3SygGrAWZXldORvfV9Cd8HYYF83XsJJ6pDfT9aSJWXBpfEiyZ7CYLEDfUcmkdcEYozpqGSvOGQl5CIwCH871zlERD5MNjZnJD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1</Pages>
  <Words>156</Words>
  <Characters>858</Characters>
  <Application>Microsoft Office Word</Application>
  <DocSecurity>0</DocSecurity>
  <Lines>7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1012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H C</dc:creator>
  <cp:lastModifiedBy>Guadalupe Angélica Zárate Figueroa</cp:lastModifiedBy>
  <cp:revision>6</cp:revision>
  <cp:lastPrinted>2024-01-30T20:43:00Z</cp:lastPrinted>
  <dcterms:created xsi:type="dcterms:W3CDTF">2024-01-08T19:08:00Z</dcterms:created>
  <dcterms:modified xsi:type="dcterms:W3CDTF">2024-01-30T20:44:00Z</dcterms:modified>
</cp:coreProperties>
</file>